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31" w:rsidRDefault="00E24462" w:rsidP="00E244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 о дистанционном обучении Объединения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Развивайка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>» с 20 по 25 мая 2020года</w:t>
      </w:r>
    </w:p>
    <w:p w:rsidR="00E24462" w:rsidRDefault="00E24462" w:rsidP="00E244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</w:t>
      </w:r>
      <w:r w:rsidR="00A45485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смотр видеоматериала «Как развить память</w:t>
      </w:r>
      <w:r w:rsidR="00A45485">
        <w:rPr>
          <w:rFonts w:ascii="Times New Roman" w:hAnsi="Times New Roman" w:cs="Times New Roman"/>
          <w:sz w:val="32"/>
          <w:szCs w:val="32"/>
        </w:rPr>
        <w:t xml:space="preserve"> у ребенка»</w:t>
      </w:r>
      <w:r w:rsidR="00A4548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29125" cy="5905341"/>
            <wp:effectExtent l="19050" t="0" r="9525" b="0"/>
            <wp:docPr id="3" name="Рисунок 2" descr="IMG_20200426_18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6_18184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954" cy="591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5485" w:rsidRDefault="00A45485" w:rsidP="00E244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 самостоятельное выполнение упражнений по развитию памяти.</w:t>
      </w: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22145" cy="6296025"/>
            <wp:effectExtent l="19050" t="0" r="2255" b="0"/>
            <wp:docPr id="6" name="Рисунок 5" descr="IMG-202004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6-WA00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145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4E0" w:rsidRDefault="00A824E0" w:rsidP="00E244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5485" w:rsidRDefault="00A45485" w:rsidP="00E244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 так же просмотр видеоматериала по лепке, для развития мелкой моторики</w:t>
      </w:r>
    </w:p>
    <w:p w:rsidR="00A45485" w:rsidRPr="00E24462" w:rsidRDefault="00A45485" w:rsidP="00E244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43400" cy="5791045"/>
            <wp:effectExtent l="19050" t="0" r="0" b="0"/>
            <wp:docPr id="5" name="Рисунок 4" descr="IMG_20200426_18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6_1818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7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485" w:rsidRPr="00E24462" w:rsidSect="004F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462"/>
    <w:rsid w:val="004F4831"/>
    <w:rsid w:val="00A45485"/>
    <w:rsid w:val="00A824E0"/>
    <w:rsid w:val="00E24462"/>
    <w:rsid w:val="00F7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CVR12</dc:creator>
  <cp:lastModifiedBy>CVR12</cp:lastModifiedBy>
  <cp:revision>3</cp:revision>
  <dcterms:created xsi:type="dcterms:W3CDTF">2020-04-26T15:21:00Z</dcterms:created>
  <dcterms:modified xsi:type="dcterms:W3CDTF">2020-04-26T15:55:00Z</dcterms:modified>
</cp:coreProperties>
</file>